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C301A81" w14:textId="392D014A" w:rsidR="00413F42" w:rsidRPr="00037D26" w:rsidRDefault="00037D26" w:rsidP="00037D26">
      <w:pPr>
        <w:spacing w:line="240" w:lineRule="auto"/>
        <w:jc w:val="center"/>
        <w:rPr>
          <w:rFonts w:ascii="Arial" w:hAnsi="Arial" w:cs="Arial"/>
          <w:b/>
          <w:bCs/>
          <w:sz w:val="24"/>
          <w:szCs w:val="24"/>
        </w:rPr>
      </w:pPr>
      <w:r w:rsidRPr="00037D26">
        <w:rPr>
          <w:rFonts w:ascii="Arial" w:hAnsi="Arial" w:cs="Arial"/>
          <w:b/>
          <w:bCs/>
          <w:sz w:val="24"/>
          <w:szCs w:val="24"/>
        </w:rPr>
        <w:t xml:space="preserve">Support your local NHS hospitals charity by donating </w:t>
      </w:r>
      <w:proofErr w:type="gramStart"/>
      <w:r w:rsidRPr="00037D26">
        <w:rPr>
          <w:rFonts w:ascii="Arial" w:hAnsi="Arial" w:cs="Arial"/>
          <w:b/>
          <w:bCs/>
          <w:sz w:val="24"/>
          <w:szCs w:val="24"/>
        </w:rPr>
        <w:t>stock</w:t>
      </w:r>
      <w:proofErr w:type="gramEnd"/>
    </w:p>
    <w:p w14:paraId="6B89C6D7" w14:textId="77777777" w:rsidR="00037D26" w:rsidRDefault="00037D26" w:rsidP="00037D26">
      <w:pPr>
        <w:spacing w:line="240" w:lineRule="auto"/>
        <w:rPr>
          <w:rFonts w:ascii="Arial" w:hAnsi="Arial" w:cs="Arial"/>
          <w:b/>
          <w:bCs/>
        </w:rPr>
      </w:pPr>
    </w:p>
    <w:p w14:paraId="28D36D5E" w14:textId="1F9E209E" w:rsidR="00037D26" w:rsidRPr="00037D26" w:rsidRDefault="00037D26" w:rsidP="00037D26">
      <w:pPr>
        <w:spacing w:line="240" w:lineRule="auto"/>
        <w:rPr>
          <w:rFonts w:ascii="Arial" w:hAnsi="Arial" w:cs="Arial"/>
          <w:b/>
          <w:bCs/>
        </w:rPr>
      </w:pPr>
      <w:r w:rsidRPr="00037D26">
        <w:rPr>
          <w:rFonts w:ascii="Arial" w:hAnsi="Arial" w:cs="Arial"/>
          <w:b/>
          <w:bCs/>
        </w:rPr>
        <w:t>How you</w:t>
      </w:r>
      <w:r>
        <w:rPr>
          <w:rFonts w:ascii="Arial" w:hAnsi="Arial" w:cs="Arial"/>
          <w:b/>
          <w:bCs/>
        </w:rPr>
        <w:t>r</w:t>
      </w:r>
      <w:r w:rsidRPr="00037D26">
        <w:rPr>
          <w:rFonts w:ascii="Arial" w:hAnsi="Arial" w:cs="Arial"/>
          <w:b/>
          <w:bCs/>
        </w:rPr>
        <w:t xml:space="preserve"> donations </w:t>
      </w:r>
      <w:proofErr w:type="gramStart"/>
      <w:r w:rsidRPr="00037D26">
        <w:rPr>
          <w:rFonts w:ascii="Arial" w:hAnsi="Arial" w:cs="Arial"/>
          <w:b/>
          <w:bCs/>
        </w:rPr>
        <w:t>make a difference</w:t>
      </w:r>
      <w:proofErr w:type="gramEnd"/>
    </w:p>
    <w:p w14:paraId="521770DC" w14:textId="3204359E" w:rsidR="00037D26" w:rsidRPr="00037D26" w:rsidRDefault="00037D26" w:rsidP="00037D26">
      <w:pPr>
        <w:spacing w:line="240" w:lineRule="auto"/>
        <w:rPr>
          <w:rFonts w:ascii="Arial" w:hAnsi="Arial" w:cs="Arial"/>
        </w:rPr>
      </w:pPr>
      <w:r w:rsidRPr="00037D26">
        <w:rPr>
          <w:rFonts w:ascii="Arial" w:hAnsi="Arial" w:cs="Arial"/>
        </w:rPr>
        <w:t xml:space="preserve">By donating surplus stock, </w:t>
      </w:r>
      <w:r w:rsidRPr="00037D26">
        <w:rPr>
          <w:rFonts w:ascii="Arial" w:hAnsi="Arial" w:cs="Arial"/>
        </w:rPr>
        <w:t>you are</w:t>
      </w:r>
      <w:r w:rsidRPr="00037D26">
        <w:rPr>
          <w:rFonts w:ascii="Arial" w:hAnsi="Arial" w:cs="Arial"/>
        </w:rPr>
        <w:t xml:space="preserve"> directly helping ELHT&amp;Me to fund vital projects across East Lancashire Hospitals, from family support in our NICU to therapeutic resources in dementia care. Every item donated contributes to transforming hospital environments and improving the experience of care for thousands of local people.</w:t>
      </w:r>
    </w:p>
    <w:p w14:paraId="68518D39" w14:textId="77777777" w:rsidR="00037D26" w:rsidRPr="00037D26" w:rsidRDefault="00037D26" w:rsidP="00037D26">
      <w:pPr>
        <w:spacing w:line="240" w:lineRule="auto"/>
        <w:rPr>
          <w:rFonts w:ascii="Arial" w:hAnsi="Arial" w:cs="Arial"/>
        </w:rPr>
      </w:pPr>
      <w:r w:rsidRPr="00037D26">
        <w:rPr>
          <w:rFonts w:ascii="Arial" w:hAnsi="Arial" w:cs="Arial"/>
        </w:rPr>
        <w:t>Corporate donations also provide us with regular stock for our charity shop and fundraising sales, ensuring that every contribution has an immediate and lasting impact.</w:t>
      </w:r>
    </w:p>
    <w:p w14:paraId="1BA3B3BA" w14:textId="77777777" w:rsidR="00037D26" w:rsidRPr="00037D26" w:rsidRDefault="00037D26" w:rsidP="00037D26">
      <w:pPr>
        <w:spacing w:line="240" w:lineRule="auto"/>
        <w:rPr>
          <w:rFonts w:ascii="Arial" w:hAnsi="Arial" w:cs="Arial"/>
          <w:b/>
          <w:bCs/>
        </w:rPr>
      </w:pPr>
      <w:r w:rsidRPr="00037D26">
        <w:rPr>
          <w:rFonts w:ascii="Arial" w:hAnsi="Arial" w:cs="Arial"/>
          <w:b/>
          <w:bCs/>
        </w:rPr>
        <w:t>Making it easy</w:t>
      </w:r>
    </w:p>
    <w:p w14:paraId="7232AF3F" w14:textId="3F593AF3" w:rsidR="00037D26" w:rsidRPr="00037D26" w:rsidRDefault="00037D26" w:rsidP="00037D26">
      <w:pPr>
        <w:spacing w:line="240" w:lineRule="auto"/>
        <w:rPr>
          <w:rFonts w:ascii="Arial" w:hAnsi="Arial" w:cs="Arial"/>
        </w:rPr>
      </w:pPr>
      <w:r w:rsidRPr="00037D26">
        <w:rPr>
          <w:rFonts w:ascii="Arial" w:hAnsi="Arial" w:cs="Arial"/>
        </w:rPr>
        <w:t xml:space="preserve">We understand your time is valuable, so </w:t>
      </w:r>
      <w:r w:rsidRPr="00037D26">
        <w:rPr>
          <w:rFonts w:ascii="Arial" w:hAnsi="Arial" w:cs="Arial"/>
        </w:rPr>
        <w:t>we have</w:t>
      </w:r>
      <w:r w:rsidRPr="00037D26">
        <w:rPr>
          <w:rFonts w:ascii="Arial" w:hAnsi="Arial" w:cs="Arial"/>
        </w:rPr>
        <w:t xml:space="preserve"> made donating stock as simple as possible. Flexible donation sizes mean whatever scale your business is, you can help </w:t>
      </w:r>
      <w:proofErr w:type="gramStart"/>
      <w:r w:rsidRPr="00037D26">
        <w:rPr>
          <w:rFonts w:ascii="Arial" w:hAnsi="Arial" w:cs="Arial"/>
        </w:rPr>
        <w:t>make a difference</w:t>
      </w:r>
      <w:proofErr w:type="gramEnd"/>
      <w:r w:rsidRPr="00037D26">
        <w:rPr>
          <w:rFonts w:ascii="Arial" w:hAnsi="Arial" w:cs="Arial"/>
        </w:rPr>
        <w:t xml:space="preserve">. We can let you know how much your donation raised so you can really understand how important your donation is to us. </w:t>
      </w:r>
    </w:p>
    <w:p w14:paraId="49BCAC59" w14:textId="77777777" w:rsidR="00037D26" w:rsidRPr="00037D26" w:rsidRDefault="00037D26" w:rsidP="00037D26">
      <w:pPr>
        <w:spacing w:line="240" w:lineRule="auto"/>
        <w:rPr>
          <w:rFonts w:ascii="Arial" w:hAnsi="Arial" w:cs="Arial"/>
          <w:b/>
          <w:bCs/>
        </w:rPr>
      </w:pPr>
      <w:r w:rsidRPr="00037D26">
        <w:rPr>
          <w:rFonts w:ascii="Arial" w:hAnsi="Arial" w:cs="Arial"/>
          <w:b/>
          <w:bCs/>
        </w:rPr>
        <w:t xml:space="preserve">Boost your </w:t>
      </w:r>
      <w:proofErr w:type="gramStart"/>
      <w:r w:rsidRPr="00037D26">
        <w:rPr>
          <w:rFonts w:ascii="Arial" w:hAnsi="Arial" w:cs="Arial"/>
          <w:b/>
          <w:bCs/>
        </w:rPr>
        <w:t>donations</w:t>
      </w:r>
      <w:proofErr w:type="gramEnd"/>
      <w:r w:rsidRPr="00037D26">
        <w:rPr>
          <w:rFonts w:ascii="Arial" w:hAnsi="Arial" w:cs="Arial"/>
          <w:b/>
          <w:bCs/>
        </w:rPr>
        <w:t xml:space="preserve"> </w:t>
      </w:r>
    </w:p>
    <w:p w14:paraId="2F2FDF12" w14:textId="4E556415" w:rsidR="00037D26" w:rsidRPr="00037D26" w:rsidRDefault="00037D26" w:rsidP="00037D26">
      <w:pPr>
        <w:spacing w:line="240" w:lineRule="auto"/>
        <w:rPr>
          <w:rFonts w:ascii="Arial" w:hAnsi="Arial" w:cs="Arial"/>
        </w:rPr>
      </w:pPr>
      <w:r w:rsidRPr="00037D26">
        <w:rPr>
          <w:rFonts w:ascii="Arial" w:hAnsi="Arial" w:cs="Arial"/>
        </w:rPr>
        <w:t xml:space="preserve">If </w:t>
      </w:r>
      <w:proofErr w:type="gramStart"/>
      <w:r w:rsidRPr="00037D26">
        <w:rPr>
          <w:rFonts w:ascii="Arial" w:hAnsi="Arial" w:cs="Arial"/>
        </w:rPr>
        <w:t>you’re</w:t>
      </w:r>
      <w:proofErr w:type="gramEnd"/>
      <w:r w:rsidRPr="00037D26">
        <w:rPr>
          <w:rFonts w:ascii="Arial" w:hAnsi="Arial" w:cs="Arial"/>
        </w:rPr>
        <w:t xml:space="preserve"> an independent retailer, you can boost the value of your donations by</w:t>
      </w:r>
      <w:r w:rsidRPr="00037D26">
        <w:rPr>
          <w:rFonts w:ascii="Arial" w:hAnsi="Arial" w:cs="Arial"/>
        </w:rPr>
        <w:t xml:space="preserve"> 25% with </w:t>
      </w:r>
      <w:proofErr w:type="spellStart"/>
      <w:r>
        <w:rPr>
          <w:rFonts w:ascii="Arial" w:hAnsi="Arial" w:cs="Arial"/>
        </w:rPr>
        <w:t>G</w:t>
      </w:r>
      <w:r w:rsidRPr="00037D26">
        <w:rPr>
          <w:rFonts w:ascii="Arial" w:hAnsi="Arial" w:cs="Arial"/>
        </w:rPr>
        <w:t>iftAid</w:t>
      </w:r>
      <w:proofErr w:type="spellEnd"/>
      <w:r w:rsidRPr="00037D26">
        <w:rPr>
          <w:rFonts w:ascii="Arial" w:hAnsi="Arial" w:cs="Arial"/>
        </w:rPr>
        <w:t xml:space="preserve">, </w:t>
      </w:r>
      <w:r w:rsidRPr="00037D26">
        <w:rPr>
          <w:rFonts w:ascii="Arial" w:hAnsi="Arial" w:cs="Arial"/>
        </w:rPr>
        <w:t xml:space="preserve">making your generosity go further. Complete a Gift Aid Declaration with your personal details. Note, you must be a UK taxpayer, full T&amp;Cs can be found on the declaration form. Or, for more information, please email: </w:t>
      </w:r>
      <w:hyperlink r:id="rId7" w:history="1">
        <w:r w:rsidRPr="00037D26">
          <w:rPr>
            <w:rStyle w:val="Hyperlink"/>
            <w:rFonts w:ascii="Arial" w:hAnsi="Arial" w:cs="Arial"/>
          </w:rPr>
          <w:t>fundraising@elht.nhs.uk</w:t>
        </w:r>
      </w:hyperlink>
    </w:p>
    <w:p w14:paraId="5A8D7082" w14:textId="77777777" w:rsidR="00037D26" w:rsidRPr="00037D26" w:rsidRDefault="00037D26" w:rsidP="00037D26">
      <w:pPr>
        <w:spacing w:line="240" w:lineRule="auto"/>
        <w:rPr>
          <w:rFonts w:ascii="Arial" w:hAnsi="Arial" w:cs="Arial"/>
          <w:b/>
          <w:bCs/>
        </w:rPr>
      </w:pPr>
      <w:r w:rsidRPr="00037D26">
        <w:rPr>
          <w:rFonts w:ascii="Arial" w:hAnsi="Arial" w:cs="Arial"/>
          <w:b/>
          <w:bCs/>
        </w:rPr>
        <w:t xml:space="preserve">What we can accept </w:t>
      </w:r>
    </w:p>
    <w:p w14:paraId="7F220330" w14:textId="67DE6A9E" w:rsidR="00037D26" w:rsidRPr="00037D26" w:rsidRDefault="00037D26" w:rsidP="00037D26">
      <w:pPr>
        <w:spacing w:line="240" w:lineRule="auto"/>
        <w:rPr>
          <w:rFonts w:ascii="Arial" w:hAnsi="Arial" w:cs="Arial"/>
        </w:rPr>
      </w:pPr>
      <w:r w:rsidRPr="00037D26">
        <w:rPr>
          <w:rFonts w:ascii="Arial" w:hAnsi="Arial" w:cs="Arial"/>
        </w:rPr>
        <w:t>We are</w:t>
      </w:r>
      <w:r w:rsidRPr="00037D26">
        <w:rPr>
          <w:rFonts w:ascii="Arial" w:hAnsi="Arial" w:cs="Arial"/>
        </w:rPr>
        <w:t xml:space="preserve"> so grateful for </w:t>
      </w:r>
      <w:proofErr w:type="gramStart"/>
      <w:r w:rsidRPr="00037D26">
        <w:rPr>
          <w:rFonts w:ascii="Arial" w:hAnsi="Arial" w:cs="Arial"/>
        </w:rPr>
        <w:t>good quality</w:t>
      </w:r>
      <w:proofErr w:type="gramEnd"/>
      <w:r w:rsidRPr="00037D26">
        <w:rPr>
          <w:rFonts w:ascii="Arial" w:hAnsi="Arial" w:cs="Arial"/>
        </w:rPr>
        <w:t>, saleable items, including:</w:t>
      </w:r>
    </w:p>
    <w:p w14:paraId="56E15214" w14:textId="77777777" w:rsidR="00037D26" w:rsidRPr="00037D26" w:rsidRDefault="00037D26" w:rsidP="00037D26">
      <w:pPr>
        <w:spacing w:line="240" w:lineRule="auto"/>
        <w:rPr>
          <w:rFonts w:ascii="Arial" w:hAnsi="Arial" w:cs="Arial"/>
        </w:rPr>
      </w:pPr>
      <w:r w:rsidRPr="00037D26">
        <w:rPr>
          <w:rFonts w:ascii="Arial" w:hAnsi="Arial" w:cs="Arial"/>
        </w:rPr>
        <w:t xml:space="preserve"> • Clothing and footwear </w:t>
      </w:r>
    </w:p>
    <w:p w14:paraId="1D16BD08" w14:textId="77777777" w:rsidR="00037D26" w:rsidRPr="00037D26" w:rsidRDefault="00037D26" w:rsidP="00037D26">
      <w:pPr>
        <w:spacing w:line="240" w:lineRule="auto"/>
        <w:rPr>
          <w:rFonts w:ascii="Arial" w:hAnsi="Arial" w:cs="Arial"/>
        </w:rPr>
      </w:pPr>
      <w:r w:rsidRPr="00037D26">
        <w:rPr>
          <w:rFonts w:ascii="Arial" w:hAnsi="Arial" w:cs="Arial"/>
        </w:rPr>
        <w:t xml:space="preserve">• Jewellery and accessories </w:t>
      </w:r>
    </w:p>
    <w:p w14:paraId="0C5EA7BD" w14:textId="77777777" w:rsidR="00037D26" w:rsidRPr="00037D26" w:rsidRDefault="00037D26" w:rsidP="00037D26">
      <w:pPr>
        <w:spacing w:line="240" w:lineRule="auto"/>
        <w:rPr>
          <w:rFonts w:ascii="Arial" w:hAnsi="Arial" w:cs="Arial"/>
        </w:rPr>
      </w:pPr>
      <w:r w:rsidRPr="00037D26">
        <w:rPr>
          <w:rFonts w:ascii="Arial" w:hAnsi="Arial" w:cs="Arial"/>
        </w:rPr>
        <w:t>• Homeware and kitchenware</w:t>
      </w:r>
    </w:p>
    <w:p w14:paraId="2655AA3F" w14:textId="77777777" w:rsidR="00037D26" w:rsidRPr="00037D26" w:rsidRDefault="00037D26" w:rsidP="00037D26">
      <w:pPr>
        <w:spacing w:line="240" w:lineRule="auto"/>
        <w:rPr>
          <w:rFonts w:ascii="Arial" w:hAnsi="Arial" w:cs="Arial"/>
        </w:rPr>
      </w:pPr>
      <w:r w:rsidRPr="00037D26">
        <w:rPr>
          <w:rFonts w:ascii="Arial" w:hAnsi="Arial" w:cs="Arial"/>
        </w:rPr>
        <w:t xml:space="preserve"> • Antiques and collectables </w:t>
      </w:r>
    </w:p>
    <w:p w14:paraId="69B26A69" w14:textId="0595B723" w:rsidR="00037D26" w:rsidRPr="00037D26" w:rsidRDefault="00037D26" w:rsidP="00037D26">
      <w:pPr>
        <w:spacing w:line="240" w:lineRule="auto"/>
        <w:rPr>
          <w:rFonts w:ascii="Arial" w:hAnsi="Arial" w:cs="Arial"/>
          <w:b/>
          <w:bCs/>
        </w:rPr>
      </w:pPr>
      <w:proofErr w:type="gramStart"/>
      <w:r w:rsidRPr="00037D26">
        <w:rPr>
          <w:rFonts w:ascii="Arial" w:hAnsi="Arial" w:cs="Arial"/>
          <w:b/>
          <w:bCs/>
        </w:rPr>
        <w:t>It’s</w:t>
      </w:r>
      <w:proofErr w:type="gramEnd"/>
      <w:r w:rsidRPr="00037D26">
        <w:rPr>
          <w:rFonts w:ascii="Arial" w:hAnsi="Arial" w:cs="Arial"/>
          <w:b/>
          <w:bCs/>
        </w:rPr>
        <w:t xml:space="preserve"> win for you and </w:t>
      </w:r>
      <w:r>
        <w:rPr>
          <w:rFonts w:ascii="Arial" w:hAnsi="Arial" w:cs="Arial"/>
          <w:b/>
          <w:bCs/>
        </w:rPr>
        <w:t>ELHT&amp;Me</w:t>
      </w:r>
    </w:p>
    <w:p w14:paraId="7CA936A0" w14:textId="40ABFCC2" w:rsidR="00037D26" w:rsidRPr="00037D26" w:rsidRDefault="00037D26" w:rsidP="00037D26">
      <w:pPr>
        <w:spacing w:line="240" w:lineRule="auto"/>
        <w:rPr>
          <w:rFonts w:ascii="Arial" w:hAnsi="Arial" w:cs="Arial"/>
        </w:rPr>
      </w:pPr>
      <w:r w:rsidRPr="00037D26">
        <w:rPr>
          <w:rFonts w:ascii="Arial" w:hAnsi="Arial" w:cs="Arial"/>
        </w:rPr>
        <w:t xml:space="preserve">You benefit </w:t>
      </w:r>
      <w:r w:rsidRPr="00037D26">
        <w:rPr>
          <w:rFonts w:ascii="Arial" w:hAnsi="Arial" w:cs="Arial"/>
        </w:rPr>
        <w:t>too because</w:t>
      </w:r>
      <w:r w:rsidRPr="00037D26">
        <w:rPr>
          <w:rFonts w:ascii="Arial" w:hAnsi="Arial" w:cs="Arial"/>
        </w:rPr>
        <w:t xml:space="preserve"> donating stock:</w:t>
      </w:r>
    </w:p>
    <w:p w14:paraId="02A19B54" w14:textId="77777777" w:rsidR="00037D26" w:rsidRPr="00037D26" w:rsidRDefault="00037D26" w:rsidP="00037D26">
      <w:pPr>
        <w:spacing w:line="240" w:lineRule="auto"/>
        <w:rPr>
          <w:rFonts w:ascii="Arial" w:hAnsi="Arial" w:cs="Arial"/>
        </w:rPr>
      </w:pPr>
      <w:r w:rsidRPr="00037D26">
        <w:rPr>
          <w:rFonts w:ascii="Arial" w:hAnsi="Arial" w:cs="Arial"/>
        </w:rPr>
        <w:t xml:space="preserve"> • is a cost-effective way to clear storage space.</w:t>
      </w:r>
    </w:p>
    <w:p w14:paraId="0CD09B18" w14:textId="77777777" w:rsidR="00037D26" w:rsidRPr="00037D26" w:rsidRDefault="00037D26" w:rsidP="00037D26">
      <w:pPr>
        <w:spacing w:line="240" w:lineRule="auto"/>
        <w:rPr>
          <w:rFonts w:ascii="Arial" w:hAnsi="Arial" w:cs="Arial"/>
        </w:rPr>
      </w:pPr>
      <w:r w:rsidRPr="00037D26">
        <w:rPr>
          <w:rFonts w:ascii="Arial" w:hAnsi="Arial" w:cs="Arial"/>
        </w:rPr>
        <w:t>• reduces your warehousing, transport, and disposal costs.</w:t>
      </w:r>
    </w:p>
    <w:p w14:paraId="39DA9654" w14:textId="77777777" w:rsidR="00037D26" w:rsidRPr="00037D26" w:rsidRDefault="00037D26" w:rsidP="00037D26">
      <w:pPr>
        <w:pStyle w:val="ListParagraph"/>
        <w:numPr>
          <w:ilvl w:val="0"/>
          <w:numId w:val="1"/>
        </w:numPr>
        <w:spacing w:after="160" w:line="240" w:lineRule="auto"/>
        <w:rPr>
          <w:rFonts w:ascii="Arial" w:hAnsi="Arial" w:cs="Arial"/>
        </w:rPr>
      </w:pPr>
      <w:r w:rsidRPr="00037D26">
        <w:rPr>
          <w:rFonts w:ascii="Arial" w:hAnsi="Arial" w:cs="Arial"/>
        </w:rPr>
        <w:t>means you can claim back VAT and corporation tax already paid on the goods you donate.</w:t>
      </w:r>
    </w:p>
    <w:p w14:paraId="0A1761FD" w14:textId="61A61C29" w:rsidR="00037D26" w:rsidRPr="00037D26" w:rsidRDefault="00037D26" w:rsidP="00037D26">
      <w:pPr>
        <w:pStyle w:val="ListParagraph"/>
        <w:numPr>
          <w:ilvl w:val="0"/>
          <w:numId w:val="1"/>
        </w:numPr>
        <w:spacing w:after="160" w:line="240" w:lineRule="auto"/>
        <w:rPr>
          <w:rFonts w:ascii="Arial" w:hAnsi="Arial" w:cs="Arial"/>
        </w:rPr>
      </w:pPr>
      <w:r w:rsidRPr="00037D26">
        <w:rPr>
          <w:rFonts w:ascii="Arial" w:hAnsi="Arial" w:cs="Arial"/>
        </w:rPr>
        <w:t>Helps to extend the life of your donated items if they can be sold in our shop.</w:t>
      </w:r>
    </w:p>
    <w:p w14:paraId="4928445D" w14:textId="11C5DE3D" w:rsidR="00037D26" w:rsidRPr="00037D26" w:rsidRDefault="00037D26" w:rsidP="00037D26">
      <w:pPr>
        <w:rPr>
          <w:rFonts w:ascii="Arial" w:hAnsi="Arial" w:cs="Arial"/>
        </w:rPr>
      </w:pPr>
    </w:p>
    <w:sectPr w:rsidR="00037D26" w:rsidRPr="00037D26" w:rsidSect="00CD45A1">
      <w:headerReference w:type="default" r:id="rId8"/>
      <w:footerReference w:type="default" r:id="rId9"/>
      <w:pgSz w:w="11906" w:h="16838"/>
      <w:pgMar w:top="2947" w:right="849" w:bottom="1276" w:left="851"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5BC7D" w14:textId="77777777" w:rsidR="004176CC" w:rsidRDefault="004176CC" w:rsidP="00E76D3B">
      <w:pPr>
        <w:spacing w:after="0" w:line="240" w:lineRule="auto"/>
      </w:pPr>
      <w:r>
        <w:separator/>
      </w:r>
    </w:p>
  </w:endnote>
  <w:endnote w:type="continuationSeparator" w:id="0">
    <w:p w14:paraId="5266D413" w14:textId="77777777" w:rsidR="004176CC" w:rsidRDefault="004176CC" w:rsidP="00E76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7762" w14:textId="7E72AE33" w:rsidR="00B3465A" w:rsidRPr="00B3465A" w:rsidRDefault="00137BBE" w:rsidP="00B3465A">
    <w:pPr>
      <w:spacing w:after="0" w:line="240" w:lineRule="auto"/>
      <w:jc w:val="center"/>
      <w:rPr>
        <w:rFonts w:ascii="Arial" w:eastAsia="Times New Roman" w:hAnsi="Arial" w:cs="Arial"/>
        <w:color w:val="FFFFFF" w:themeColor="background1"/>
        <w:sz w:val="24"/>
        <w:szCs w:val="24"/>
        <w:lang w:eastAsia="en-GB"/>
      </w:rPr>
    </w:pPr>
    <w:r>
      <w:rPr>
        <w:rFonts w:ascii="Arial" w:eastAsia="Times New Roman" w:hAnsi="Arial" w:cs="Arial"/>
        <w:noProof/>
        <w:color w:val="FFFFFF" w:themeColor="background1"/>
        <w:sz w:val="24"/>
        <w:szCs w:val="24"/>
        <w:lang w:eastAsia="en-GB"/>
      </w:rPr>
      <mc:AlternateContent>
        <mc:Choice Requires="wps">
          <w:drawing>
            <wp:anchor distT="0" distB="0" distL="114300" distR="114300" simplePos="0" relativeHeight="251659264" behindDoc="1" locked="0" layoutInCell="1" allowOverlap="1" wp14:anchorId="4B4F97F3" wp14:editId="478526E9">
              <wp:simplePos x="0" y="0"/>
              <wp:positionH relativeFrom="column">
                <wp:posOffset>-872490</wp:posOffset>
              </wp:positionH>
              <wp:positionV relativeFrom="paragraph">
                <wp:posOffset>-43180</wp:posOffset>
              </wp:positionV>
              <wp:extent cx="8068945" cy="1233805"/>
              <wp:effectExtent l="0" t="0" r="27305" b="234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8945" cy="1233805"/>
                      </a:xfrm>
                      <a:prstGeom prst="rect">
                        <a:avLst/>
                      </a:prstGeom>
                      <a:solidFill>
                        <a:srgbClr val="005EB8"/>
                      </a:solidFill>
                      <a:ln w="9525">
                        <a:solidFill>
                          <a:srgbClr val="005EB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8316E17" id="Rectangle 2" o:spid="_x0000_s1026" style="position:absolute;margin-left:-68.7pt;margin-top:-3.4pt;width:635.35pt;height:9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" fillcolor="#005eb8" strokecolor="#005eb8"/>
          </w:pict>
        </mc:Fallback>
      </mc:AlternateContent>
    </w:r>
    <w:r w:rsidR="00B3465A" w:rsidRPr="00B3465A">
      <w:rPr>
        <w:rFonts w:ascii="Arial" w:eastAsia="Times New Roman" w:hAnsi="Arial" w:cs="Arial"/>
        <w:color w:val="FFFFFF" w:themeColor="background1"/>
        <w:sz w:val="24"/>
        <w:szCs w:val="24"/>
        <w:lang w:eastAsia="en-GB"/>
      </w:rPr>
      <w:t>Telephone: 01254 73</w:t>
    </w:r>
    <w:r w:rsidR="00F7574D">
      <w:rPr>
        <w:rFonts w:ascii="Arial" w:eastAsia="Times New Roman" w:hAnsi="Arial" w:cs="Arial"/>
        <w:color w:val="FFFFFF" w:themeColor="background1"/>
        <w:sz w:val="24"/>
        <w:szCs w:val="24"/>
        <w:lang w:eastAsia="en-GB"/>
      </w:rPr>
      <w:t>2140</w:t>
    </w:r>
    <w:r w:rsidR="00B3465A" w:rsidRPr="00B3465A">
      <w:rPr>
        <w:rFonts w:ascii="Arial" w:eastAsia="Times New Roman" w:hAnsi="Arial" w:cs="Arial"/>
        <w:color w:val="FFFFFF" w:themeColor="background1"/>
        <w:sz w:val="24"/>
        <w:szCs w:val="24"/>
        <w:lang w:eastAsia="en-GB"/>
      </w:rPr>
      <w:t xml:space="preserve">   </w:t>
    </w:r>
    <w:r w:rsidR="007B32AD">
      <w:rPr>
        <w:rFonts w:ascii="Arial" w:eastAsia="Times New Roman" w:hAnsi="Arial" w:cs="Arial"/>
        <w:color w:val="FFFFFF" w:themeColor="background1"/>
        <w:sz w:val="24"/>
        <w:szCs w:val="24"/>
        <w:lang w:eastAsia="en-GB"/>
      </w:rPr>
      <w:t>E</w:t>
    </w:r>
    <w:r w:rsidR="00B3465A" w:rsidRPr="00B3465A">
      <w:rPr>
        <w:rFonts w:ascii="Arial" w:eastAsia="Times New Roman" w:hAnsi="Arial" w:cs="Arial"/>
        <w:color w:val="FFFFFF" w:themeColor="background1"/>
        <w:sz w:val="24"/>
        <w:szCs w:val="24"/>
        <w:lang w:eastAsia="en-GB"/>
      </w:rPr>
      <w:t xml:space="preserve">mail: </w:t>
    </w:r>
    <w:hyperlink r:id="rId1" w:history="1">
      <w:r w:rsidR="00552942" w:rsidRPr="00552942">
        <w:rPr>
          <w:rStyle w:val="Hyperlink"/>
          <w:rFonts w:ascii="Arial" w:eastAsia="Times New Roman" w:hAnsi="Arial" w:cs="Arial"/>
          <w:color w:val="FFFFFF" w:themeColor="background1"/>
          <w:sz w:val="24"/>
          <w:szCs w:val="24"/>
          <w:u w:val="none"/>
          <w:lang w:eastAsia="en-GB"/>
        </w:rPr>
        <w:t>fundraising@elht.nhs.uk</w:t>
      </w:r>
    </w:hyperlink>
    <w:r w:rsidR="00B3465A" w:rsidRPr="00552942">
      <w:rPr>
        <w:rFonts w:ascii="Arial" w:eastAsia="Times New Roman" w:hAnsi="Arial" w:cs="Arial"/>
        <w:color w:val="FFFFFF" w:themeColor="background1"/>
        <w:sz w:val="24"/>
        <w:szCs w:val="24"/>
        <w:lang w:eastAsia="en-GB"/>
      </w:rPr>
      <w:t xml:space="preserve"> </w:t>
    </w:r>
    <w:r w:rsidR="00B3465A" w:rsidRPr="00B3465A">
      <w:rPr>
        <w:rFonts w:ascii="Arial" w:eastAsia="Times New Roman" w:hAnsi="Arial" w:cs="Arial"/>
        <w:color w:val="FFFFFF" w:themeColor="background1"/>
        <w:sz w:val="24"/>
        <w:szCs w:val="24"/>
        <w:lang w:eastAsia="en-GB"/>
      </w:rPr>
      <w:t xml:space="preserve">    </w:t>
    </w:r>
  </w:p>
  <w:p w14:paraId="31BFCD49" w14:textId="77777777" w:rsidR="00B3465A" w:rsidRPr="00B3465A" w:rsidRDefault="00B3465A" w:rsidP="009D7B44">
    <w:pPr>
      <w:tabs>
        <w:tab w:val="left" w:pos="264"/>
        <w:tab w:val="center" w:pos="5103"/>
      </w:tabs>
      <w:spacing w:after="0" w:line="240" w:lineRule="auto"/>
      <w:rPr>
        <w:rFonts w:ascii="Arial" w:eastAsia="Times New Roman" w:hAnsi="Arial" w:cs="Arial"/>
        <w:color w:val="FFFFFF" w:themeColor="background1"/>
        <w:sz w:val="24"/>
        <w:szCs w:val="24"/>
        <w:lang w:eastAsia="en-GB"/>
      </w:rPr>
    </w:pPr>
    <w:r>
      <w:rPr>
        <w:rFonts w:ascii="Arial" w:eastAsia="Times New Roman" w:hAnsi="Arial" w:cs="Arial"/>
        <w:color w:val="FFFFFF" w:themeColor="background1"/>
        <w:sz w:val="24"/>
        <w:szCs w:val="24"/>
        <w:lang w:eastAsia="en-GB"/>
      </w:rPr>
      <w:tab/>
    </w:r>
    <w:r w:rsidR="009D7B44">
      <w:rPr>
        <w:rFonts w:ascii="Arial" w:eastAsia="Times New Roman" w:hAnsi="Arial" w:cs="Arial"/>
        <w:color w:val="FFFFFF" w:themeColor="background1"/>
        <w:sz w:val="24"/>
        <w:szCs w:val="24"/>
        <w:lang w:eastAsia="en-GB"/>
      </w:rPr>
      <w:tab/>
    </w:r>
  </w:p>
  <w:p w14:paraId="26332577" w14:textId="53317683" w:rsidR="000D0A6E" w:rsidRPr="00B3465A" w:rsidRDefault="005D64D2" w:rsidP="00B3465A">
    <w:pPr>
      <w:spacing w:after="0" w:line="240" w:lineRule="auto"/>
      <w:jc w:val="center"/>
      <w:rPr>
        <w:rFonts w:ascii="Arial" w:hAnsi="Arial" w:cs="Arial"/>
        <w:color w:val="FFFFFF" w:themeColor="background1"/>
        <w:sz w:val="24"/>
        <w:szCs w:val="24"/>
        <w:lang w:eastAsia="en-GB"/>
      </w:rPr>
    </w:pPr>
    <w:r>
      <w:rPr>
        <w:rFonts w:ascii="Arial" w:eastAsia="Times New Roman" w:hAnsi="Arial" w:cs="Arial"/>
        <w:color w:val="FFFFFF" w:themeColor="background1"/>
        <w:sz w:val="24"/>
        <w:szCs w:val="24"/>
        <w:lang w:eastAsia="en-GB"/>
      </w:rPr>
      <w:t>ELHT&amp;M</w:t>
    </w:r>
    <w:r w:rsidR="00B3465A" w:rsidRPr="00B3465A">
      <w:rPr>
        <w:rFonts w:ascii="Arial" w:eastAsia="Times New Roman" w:hAnsi="Arial" w:cs="Arial"/>
        <w:color w:val="FFFFFF" w:themeColor="background1"/>
        <w:sz w:val="24"/>
        <w:szCs w:val="24"/>
        <w:lang w:eastAsia="en-GB"/>
      </w:rPr>
      <w:t>e</w:t>
    </w:r>
    <w:r w:rsidR="00F7574D">
      <w:rPr>
        <w:rFonts w:ascii="Arial" w:eastAsia="Times New Roman" w:hAnsi="Arial" w:cs="Arial"/>
        <w:color w:val="FFFFFF" w:themeColor="background1"/>
        <w:sz w:val="24"/>
        <w:szCs w:val="24"/>
        <w:lang w:eastAsia="en-GB"/>
      </w:rPr>
      <w:t xml:space="preserve"> Charity Hub, Main Entrance </w:t>
    </w:r>
    <w:r w:rsidR="000D0A6E" w:rsidRPr="00B3465A">
      <w:rPr>
        <w:rFonts w:ascii="Arial" w:hAnsi="Arial" w:cs="Arial"/>
        <w:color w:val="FFFFFF" w:themeColor="background1"/>
        <w:sz w:val="24"/>
        <w:szCs w:val="24"/>
        <w:lang w:eastAsia="en-GB"/>
      </w:rPr>
      <w:t xml:space="preserve">Royal Blackburn </w:t>
    </w:r>
    <w:r>
      <w:rPr>
        <w:rFonts w:ascii="Arial" w:hAnsi="Arial" w:cs="Arial"/>
        <w:color w:val="FFFFFF" w:themeColor="background1"/>
        <w:sz w:val="24"/>
        <w:szCs w:val="24"/>
        <w:lang w:eastAsia="en-GB"/>
      </w:rPr>
      <w:t xml:space="preserve">Teaching </w:t>
    </w:r>
    <w:r w:rsidR="000D0A6E" w:rsidRPr="00B3465A">
      <w:rPr>
        <w:rFonts w:ascii="Arial" w:hAnsi="Arial" w:cs="Arial"/>
        <w:color w:val="FFFFFF" w:themeColor="background1"/>
        <w:sz w:val="24"/>
        <w:szCs w:val="24"/>
        <w:lang w:eastAsia="en-GB"/>
      </w:rPr>
      <w:t>Hospital,</w:t>
    </w:r>
  </w:p>
  <w:p w14:paraId="133105B3" w14:textId="77777777" w:rsidR="00F44C68" w:rsidRPr="00B3465A" w:rsidRDefault="000D0A6E" w:rsidP="00B3465A">
    <w:pPr>
      <w:spacing w:after="0" w:line="240" w:lineRule="auto"/>
      <w:jc w:val="center"/>
      <w:rPr>
        <w:rFonts w:ascii="Arial" w:hAnsi="Arial" w:cs="Arial"/>
        <w:color w:val="FFFFFF" w:themeColor="background1"/>
        <w:sz w:val="24"/>
        <w:szCs w:val="24"/>
        <w:lang w:eastAsia="en-GB"/>
      </w:rPr>
    </w:pPr>
    <w:r w:rsidRPr="00B3465A">
      <w:rPr>
        <w:rFonts w:ascii="Arial" w:hAnsi="Arial" w:cs="Arial"/>
        <w:color w:val="FFFFFF" w:themeColor="background1"/>
        <w:sz w:val="24"/>
        <w:szCs w:val="24"/>
        <w:lang w:eastAsia="en-GB"/>
      </w:rPr>
      <w:t xml:space="preserve">Haslingden </w:t>
    </w:r>
    <w:proofErr w:type="gramStart"/>
    <w:r w:rsidRPr="00B3465A">
      <w:rPr>
        <w:rFonts w:ascii="Arial" w:hAnsi="Arial" w:cs="Arial"/>
        <w:color w:val="FFFFFF" w:themeColor="background1"/>
        <w:sz w:val="24"/>
        <w:szCs w:val="24"/>
        <w:lang w:eastAsia="en-GB"/>
      </w:rPr>
      <w:t>Road ,</w:t>
    </w:r>
    <w:proofErr w:type="gramEnd"/>
    <w:r w:rsidRPr="00B3465A">
      <w:rPr>
        <w:rFonts w:ascii="Arial" w:hAnsi="Arial" w:cs="Arial"/>
        <w:color w:val="FFFFFF" w:themeColor="background1"/>
        <w:sz w:val="24"/>
        <w:szCs w:val="24"/>
        <w:lang w:eastAsia="en-GB"/>
      </w:rPr>
      <w:t xml:space="preserve"> Blackburn, Lancashire, BB2 3HH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48563" w14:textId="77777777" w:rsidR="004176CC" w:rsidRDefault="004176CC" w:rsidP="00E76D3B">
      <w:pPr>
        <w:spacing w:after="0" w:line="240" w:lineRule="auto"/>
      </w:pPr>
      <w:r>
        <w:separator/>
      </w:r>
    </w:p>
  </w:footnote>
  <w:footnote w:type="continuationSeparator" w:id="0">
    <w:p w14:paraId="64E72588" w14:textId="77777777" w:rsidR="004176CC" w:rsidRDefault="004176CC" w:rsidP="00E76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DDD6" w14:textId="77777777" w:rsidR="00B3465A" w:rsidRDefault="00B3465A">
    <w:pPr>
      <w:pStyle w:val="Header"/>
      <w:rPr>
        <w:rFonts w:ascii="Arial" w:hAnsi="Arial" w:cs="Arial"/>
        <w:color w:val="FFFFFF" w:themeColor="background1"/>
        <w:sz w:val="24"/>
        <w:szCs w:val="24"/>
        <w:lang w:eastAsia="en-GB"/>
      </w:rPr>
    </w:pPr>
    <w:r>
      <w:rPr>
        <w:noProof/>
        <w:color w:val="FFFFFF" w:themeColor="background1"/>
        <w:lang w:eastAsia="en-GB"/>
      </w:rPr>
      <w:drawing>
        <wp:anchor distT="0" distB="0" distL="114300" distR="114300" simplePos="0" relativeHeight="251657215" behindDoc="0" locked="0" layoutInCell="1" allowOverlap="1" wp14:anchorId="5518A494" wp14:editId="00FBD92E">
          <wp:simplePos x="0" y="0"/>
          <wp:positionH relativeFrom="column">
            <wp:posOffset>345440</wp:posOffset>
          </wp:positionH>
          <wp:positionV relativeFrom="paragraph">
            <wp:posOffset>-382058</wp:posOffset>
          </wp:positionV>
          <wp:extent cx="5737225" cy="1401655"/>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5737225" cy="1401655"/>
                  </a:xfrm>
                  <a:prstGeom prst="rect">
                    <a:avLst/>
                  </a:prstGeom>
                </pic:spPr>
              </pic:pic>
            </a:graphicData>
          </a:graphic>
        </wp:anchor>
      </w:drawing>
    </w:r>
    <w:r w:rsidR="00137BBE">
      <w:rPr>
        <w:noProof/>
        <w:color w:val="FFFFFF" w:themeColor="background1"/>
        <w:lang w:eastAsia="en-GB"/>
      </w:rPr>
      <mc:AlternateContent>
        <mc:Choice Requires="wps">
          <w:drawing>
            <wp:anchor distT="0" distB="0" distL="114300" distR="114300" simplePos="0" relativeHeight="251658240" behindDoc="1" locked="0" layoutInCell="1" allowOverlap="1" wp14:anchorId="0703DE9B" wp14:editId="3A7F93A3">
              <wp:simplePos x="0" y="0"/>
              <wp:positionH relativeFrom="column">
                <wp:posOffset>-1037590</wp:posOffset>
              </wp:positionH>
              <wp:positionV relativeFrom="paragraph">
                <wp:posOffset>-461010</wp:posOffset>
              </wp:positionV>
              <wp:extent cx="8068945" cy="1762125"/>
              <wp:effectExtent l="0" t="0" r="27305" b="285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8945" cy="1762125"/>
                      </a:xfrm>
                      <a:prstGeom prst="rect">
                        <a:avLst/>
                      </a:prstGeom>
                      <a:solidFill>
                        <a:srgbClr val="005EB8"/>
                      </a:solidFill>
                      <a:ln w="9525">
                        <a:solidFill>
                          <a:srgbClr val="005EB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8DE456D" id="Rectangle 1" o:spid="_x0000_s1026" style="position:absolute;margin-left:-81.7pt;margin-top:-36.3pt;width:635.35pt;height:13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" fillcolor="#005eb8" strokecolor="#005eb8"/>
          </w:pict>
        </mc:Fallback>
      </mc:AlternateContent>
    </w:r>
  </w:p>
  <w:p w14:paraId="1A9D0CDF" w14:textId="77777777" w:rsidR="00B3465A" w:rsidRDefault="00B3465A">
    <w:pPr>
      <w:pStyle w:val="Header"/>
      <w:rPr>
        <w:rFonts w:ascii="Arial" w:hAnsi="Arial" w:cs="Arial"/>
        <w:color w:val="FFFFFF" w:themeColor="background1"/>
        <w:sz w:val="24"/>
        <w:szCs w:val="24"/>
        <w:lang w:eastAsia="en-GB"/>
      </w:rPr>
    </w:pPr>
  </w:p>
  <w:p w14:paraId="16038E59" w14:textId="77777777" w:rsidR="00B3465A" w:rsidRDefault="00B3465A">
    <w:pPr>
      <w:pStyle w:val="Header"/>
      <w:rPr>
        <w:rFonts w:ascii="Arial" w:hAnsi="Arial" w:cs="Arial"/>
        <w:color w:val="FFFFFF" w:themeColor="background1"/>
        <w:sz w:val="24"/>
        <w:szCs w:val="24"/>
        <w:lang w:eastAsia="en-GB"/>
      </w:rPr>
    </w:pPr>
  </w:p>
  <w:p w14:paraId="21789CD0" w14:textId="77777777" w:rsidR="00B3465A" w:rsidRDefault="00B3465A">
    <w:pPr>
      <w:pStyle w:val="Header"/>
      <w:rPr>
        <w:rFonts w:ascii="Arial" w:hAnsi="Arial" w:cs="Arial"/>
        <w:color w:val="FFFFFF" w:themeColor="background1"/>
        <w:sz w:val="24"/>
        <w:szCs w:val="24"/>
        <w:lang w:eastAsia="en-GB"/>
      </w:rPr>
    </w:pPr>
  </w:p>
  <w:p w14:paraId="2B249F0C" w14:textId="77777777" w:rsidR="00B3465A" w:rsidRDefault="00B3465A">
    <w:pPr>
      <w:pStyle w:val="Header"/>
      <w:rPr>
        <w:rFonts w:ascii="Arial" w:hAnsi="Arial" w:cs="Arial"/>
        <w:color w:val="FFFFFF" w:themeColor="background1"/>
        <w:sz w:val="24"/>
        <w:szCs w:val="24"/>
        <w:lang w:eastAsia="en-GB"/>
      </w:rPr>
    </w:pPr>
  </w:p>
  <w:p w14:paraId="36F64DC7" w14:textId="77777777" w:rsidR="00B3465A" w:rsidRDefault="00B3465A">
    <w:pPr>
      <w:pStyle w:val="Header"/>
      <w:rPr>
        <w:rFonts w:ascii="Arial" w:hAnsi="Arial" w:cs="Arial"/>
        <w:color w:val="FFFFFF" w:themeColor="background1"/>
        <w:sz w:val="24"/>
        <w:szCs w:val="24"/>
        <w:lang w:eastAsia="en-GB"/>
      </w:rPr>
    </w:pPr>
  </w:p>
  <w:p w14:paraId="22128A89" w14:textId="77777777" w:rsidR="004619D2" w:rsidRPr="00B3465A" w:rsidRDefault="00B3465A">
    <w:pPr>
      <w:pStyle w:val="Header"/>
      <w:rPr>
        <w:color w:val="FFFFFF" w:themeColor="background1"/>
      </w:rPr>
    </w:pPr>
    <w:r>
      <w:rPr>
        <w:rFonts w:ascii="Arial" w:hAnsi="Arial" w:cs="Arial"/>
        <w:color w:val="FFFFFF" w:themeColor="background1"/>
        <w:sz w:val="24"/>
        <w:szCs w:val="24"/>
        <w:lang w:eastAsia="en-GB"/>
      </w:rPr>
      <w:t xml:space="preserve">                                                                                                       </w:t>
    </w:r>
    <w:r w:rsidR="000D0A6E" w:rsidRPr="00B3465A">
      <w:rPr>
        <w:rFonts w:ascii="Arial" w:hAnsi="Arial" w:cs="Arial"/>
        <w:color w:val="FFFFFF" w:themeColor="background1"/>
        <w:sz w:val="24"/>
        <w:szCs w:val="24"/>
        <w:lang w:eastAsia="en-GB"/>
      </w:rPr>
      <w:t>Registered charity no 1050478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2F74DB"/>
    <w:multiLevelType w:val="hybridMultilevel"/>
    <w:tmpl w:val="8E9E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492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A5"/>
    <w:rsid w:val="000242E8"/>
    <w:rsid w:val="000337C0"/>
    <w:rsid w:val="00034DCB"/>
    <w:rsid w:val="00037D26"/>
    <w:rsid w:val="00050A6B"/>
    <w:rsid w:val="000609CB"/>
    <w:rsid w:val="00063D2A"/>
    <w:rsid w:val="0009742E"/>
    <w:rsid w:val="000A03B4"/>
    <w:rsid w:val="000B477D"/>
    <w:rsid w:val="000D0A6E"/>
    <w:rsid w:val="000E5765"/>
    <w:rsid w:val="000F4F0F"/>
    <w:rsid w:val="00100357"/>
    <w:rsid w:val="00137BBE"/>
    <w:rsid w:val="0014356F"/>
    <w:rsid w:val="00144748"/>
    <w:rsid w:val="001832F7"/>
    <w:rsid w:val="001A3DA0"/>
    <w:rsid w:val="001B72AC"/>
    <w:rsid w:val="001C2036"/>
    <w:rsid w:val="001D6727"/>
    <w:rsid w:val="002109BB"/>
    <w:rsid w:val="00221074"/>
    <w:rsid w:val="002532FE"/>
    <w:rsid w:val="00255DA0"/>
    <w:rsid w:val="00274ADF"/>
    <w:rsid w:val="002A22A1"/>
    <w:rsid w:val="002C2899"/>
    <w:rsid w:val="002F0B6A"/>
    <w:rsid w:val="00305B42"/>
    <w:rsid w:val="00337064"/>
    <w:rsid w:val="003536BB"/>
    <w:rsid w:val="00370889"/>
    <w:rsid w:val="003B1DDE"/>
    <w:rsid w:val="003D53D3"/>
    <w:rsid w:val="003E27BB"/>
    <w:rsid w:val="003F320B"/>
    <w:rsid w:val="00413F42"/>
    <w:rsid w:val="004176CC"/>
    <w:rsid w:val="00452576"/>
    <w:rsid w:val="004619D2"/>
    <w:rsid w:val="00472D6A"/>
    <w:rsid w:val="00490EAD"/>
    <w:rsid w:val="004A64C2"/>
    <w:rsid w:val="004E0774"/>
    <w:rsid w:val="004E22B1"/>
    <w:rsid w:val="004E477F"/>
    <w:rsid w:val="004F28F4"/>
    <w:rsid w:val="0050175B"/>
    <w:rsid w:val="00505CB7"/>
    <w:rsid w:val="00511213"/>
    <w:rsid w:val="00512AC2"/>
    <w:rsid w:val="00516B1B"/>
    <w:rsid w:val="0052208A"/>
    <w:rsid w:val="00532C5B"/>
    <w:rsid w:val="00552942"/>
    <w:rsid w:val="005672B3"/>
    <w:rsid w:val="0056790F"/>
    <w:rsid w:val="0059160A"/>
    <w:rsid w:val="005979F9"/>
    <w:rsid w:val="005A1567"/>
    <w:rsid w:val="005A3E12"/>
    <w:rsid w:val="005C4E0B"/>
    <w:rsid w:val="005D64D2"/>
    <w:rsid w:val="00653059"/>
    <w:rsid w:val="00662256"/>
    <w:rsid w:val="00667099"/>
    <w:rsid w:val="00670430"/>
    <w:rsid w:val="00680B74"/>
    <w:rsid w:val="00681A37"/>
    <w:rsid w:val="00695567"/>
    <w:rsid w:val="006B4F1B"/>
    <w:rsid w:val="006C01E6"/>
    <w:rsid w:val="006C77B6"/>
    <w:rsid w:val="006D0671"/>
    <w:rsid w:val="006D624A"/>
    <w:rsid w:val="006F0227"/>
    <w:rsid w:val="006F1986"/>
    <w:rsid w:val="0070031E"/>
    <w:rsid w:val="0070680B"/>
    <w:rsid w:val="00711422"/>
    <w:rsid w:val="007141CB"/>
    <w:rsid w:val="00732196"/>
    <w:rsid w:val="00785AF7"/>
    <w:rsid w:val="00794FFC"/>
    <w:rsid w:val="007A797A"/>
    <w:rsid w:val="007B32AD"/>
    <w:rsid w:val="007B6636"/>
    <w:rsid w:val="007C7B77"/>
    <w:rsid w:val="007E6498"/>
    <w:rsid w:val="007E713D"/>
    <w:rsid w:val="007F188A"/>
    <w:rsid w:val="007F1F47"/>
    <w:rsid w:val="0083252B"/>
    <w:rsid w:val="008455F9"/>
    <w:rsid w:val="00875B4B"/>
    <w:rsid w:val="00876163"/>
    <w:rsid w:val="008B15C0"/>
    <w:rsid w:val="008D06C7"/>
    <w:rsid w:val="008F7001"/>
    <w:rsid w:val="0090193F"/>
    <w:rsid w:val="0090271D"/>
    <w:rsid w:val="00906D82"/>
    <w:rsid w:val="00907718"/>
    <w:rsid w:val="00910C2F"/>
    <w:rsid w:val="00911B92"/>
    <w:rsid w:val="00933A97"/>
    <w:rsid w:val="00991175"/>
    <w:rsid w:val="0099426D"/>
    <w:rsid w:val="009A0687"/>
    <w:rsid w:val="009D7B44"/>
    <w:rsid w:val="00A07A29"/>
    <w:rsid w:val="00A11D28"/>
    <w:rsid w:val="00A20359"/>
    <w:rsid w:val="00A30098"/>
    <w:rsid w:val="00A360BE"/>
    <w:rsid w:val="00A41488"/>
    <w:rsid w:val="00A61FDA"/>
    <w:rsid w:val="00A95BCB"/>
    <w:rsid w:val="00A978D7"/>
    <w:rsid w:val="00A97A27"/>
    <w:rsid w:val="00AB180E"/>
    <w:rsid w:val="00AE24F7"/>
    <w:rsid w:val="00AE7B20"/>
    <w:rsid w:val="00B06B04"/>
    <w:rsid w:val="00B3465A"/>
    <w:rsid w:val="00B35178"/>
    <w:rsid w:val="00B62C68"/>
    <w:rsid w:val="00B75F88"/>
    <w:rsid w:val="00B83FDD"/>
    <w:rsid w:val="00BC550C"/>
    <w:rsid w:val="00BE614D"/>
    <w:rsid w:val="00BF13C3"/>
    <w:rsid w:val="00C2303F"/>
    <w:rsid w:val="00C43076"/>
    <w:rsid w:val="00C46773"/>
    <w:rsid w:val="00C669CC"/>
    <w:rsid w:val="00C7083C"/>
    <w:rsid w:val="00C913B7"/>
    <w:rsid w:val="00CD45A1"/>
    <w:rsid w:val="00CD7B4B"/>
    <w:rsid w:val="00D15105"/>
    <w:rsid w:val="00D63C4D"/>
    <w:rsid w:val="00DA20D8"/>
    <w:rsid w:val="00DA296D"/>
    <w:rsid w:val="00DA51F4"/>
    <w:rsid w:val="00DD4930"/>
    <w:rsid w:val="00DF18D2"/>
    <w:rsid w:val="00E07AB8"/>
    <w:rsid w:val="00E14511"/>
    <w:rsid w:val="00E3515B"/>
    <w:rsid w:val="00E35D1C"/>
    <w:rsid w:val="00E61B45"/>
    <w:rsid w:val="00E677BB"/>
    <w:rsid w:val="00E76D3B"/>
    <w:rsid w:val="00E96509"/>
    <w:rsid w:val="00EF53DE"/>
    <w:rsid w:val="00F01777"/>
    <w:rsid w:val="00F01B7A"/>
    <w:rsid w:val="00F12B61"/>
    <w:rsid w:val="00F14D34"/>
    <w:rsid w:val="00F17366"/>
    <w:rsid w:val="00F27F20"/>
    <w:rsid w:val="00F44C68"/>
    <w:rsid w:val="00F464A5"/>
    <w:rsid w:val="00F57466"/>
    <w:rsid w:val="00F640D4"/>
    <w:rsid w:val="00F6738F"/>
    <w:rsid w:val="00F67889"/>
    <w:rsid w:val="00F72F62"/>
    <w:rsid w:val="00F73942"/>
    <w:rsid w:val="00F7574D"/>
    <w:rsid w:val="00F75751"/>
    <w:rsid w:val="00F80E6C"/>
    <w:rsid w:val="00F9484C"/>
    <w:rsid w:val="00FA0F2A"/>
    <w:rsid w:val="00FA315F"/>
    <w:rsid w:val="00FA408B"/>
    <w:rsid w:val="00FB199D"/>
    <w:rsid w:val="00FE7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F50260E"/>
  <w15:docId w15:val="{240E6C88-A955-4027-A152-6CA96230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6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4A5"/>
    <w:rPr>
      <w:rFonts w:ascii="Tahoma" w:hAnsi="Tahoma" w:cs="Tahoma"/>
      <w:sz w:val="16"/>
      <w:szCs w:val="16"/>
    </w:rPr>
  </w:style>
  <w:style w:type="table" w:styleId="TableGrid">
    <w:name w:val="Table Grid"/>
    <w:basedOn w:val="TableNormal"/>
    <w:uiPriority w:val="59"/>
    <w:rsid w:val="00A9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6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D3B"/>
  </w:style>
  <w:style w:type="paragraph" w:styleId="Footer">
    <w:name w:val="footer"/>
    <w:basedOn w:val="Normal"/>
    <w:link w:val="FooterChar"/>
    <w:uiPriority w:val="99"/>
    <w:unhideWhenUsed/>
    <w:rsid w:val="00E76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D3B"/>
  </w:style>
  <w:style w:type="paragraph" w:styleId="ListParagraph">
    <w:name w:val="List Paragraph"/>
    <w:basedOn w:val="Normal"/>
    <w:uiPriority w:val="34"/>
    <w:qFormat/>
    <w:rsid w:val="009A0687"/>
    <w:pPr>
      <w:ind w:left="720"/>
      <w:contextualSpacing/>
    </w:pPr>
  </w:style>
  <w:style w:type="character" w:styleId="Hyperlink">
    <w:name w:val="Hyperlink"/>
    <w:basedOn w:val="DefaultParagraphFont"/>
    <w:uiPriority w:val="99"/>
    <w:unhideWhenUsed/>
    <w:rsid w:val="00B3465A"/>
    <w:rPr>
      <w:color w:val="0000FF" w:themeColor="hyperlink"/>
      <w:u w:val="single"/>
    </w:rPr>
  </w:style>
  <w:style w:type="paragraph" w:styleId="NormalWeb">
    <w:name w:val="Normal (Web)"/>
    <w:basedOn w:val="Normal"/>
    <w:uiPriority w:val="99"/>
    <w:semiHidden/>
    <w:unhideWhenUsed/>
    <w:rsid w:val="00413F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30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47891">
      <w:bodyDiv w:val="1"/>
      <w:marLeft w:val="0"/>
      <w:marRight w:val="0"/>
      <w:marTop w:val="0"/>
      <w:marBottom w:val="0"/>
      <w:divBdr>
        <w:top w:val="none" w:sz="0" w:space="0" w:color="auto"/>
        <w:left w:val="none" w:sz="0" w:space="0" w:color="auto"/>
        <w:bottom w:val="none" w:sz="0" w:space="0" w:color="auto"/>
        <w:right w:val="none" w:sz="0" w:space="0" w:color="auto"/>
      </w:divBdr>
      <w:divsChild>
        <w:div w:id="831919859">
          <w:marLeft w:val="0"/>
          <w:marRight w:val="0"/>
          <w:marTop w:val="120"/>
          <w:marBottom w:val="0"/>
          <w:divBdr>
            <w:top w:val="none" w:sz="0" w:space="0" w:color="auto"/>
            <w:left w:val="none" w:sz="0" w:space="0" w:color="auto"/>
            <w:bottom w:val="none" w:sz="0" w:space="0" w:color="auto"/>
            <w:right w:val="none" w:sz="0" w:space="0" w:color="auto"/>
          </w:divBdr>
          <w:divsChild>
            <w:div w:id="1263342825">
              <w:marLeft w:val="0"/>
              <w:marRight w:val="0"/>
              <w:marTop w:val="0"/>
              <w:marBottom w:val="0"/>
              <w:divBdr>
                <w:top w:val="none" w:sz="0" w:space="0" w:color="auto"/>
                <w:left w:val="none" w:sz="0" w:space="0" w:color="auto"/>
                <w:bottom w:val="none" w:sz="0" w:space="0" w:color="auto"/>
                <w:right w:val="none" w:sz="0" w:space="0" w:color="auto"/>
              </w:divBdr>
            </w:div>
          </w:divsChild>
        </w:div>
        <w:div w:id="1401056137">
          <w:marLeft w:val="0"/>
          <w:marRight w:val="0"/>
          <w:marTop w:val="120"/>
          <w:marBottom w:val="0"/>
          <w:divBdr>
            <w:top w:val="none" w:sz="0" w:space="0" w:color="auto"/>
            <w:left w:val="none" w:sz="0" w:space="0" w:color="auto"/>
            <w:bottom w:val="none" w:sz="0" w:space="0" w:color="auto"/>
            <w:right w:val="none" w:sz="0" w:space="0" w:color="auto"/>
          </w:divBdr>
          <w:divsChild>
            <w:div w:id="170336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33942">
      <w:bodyDiv w:val="1"/>
      <w:marLeft w:val="0"/>
      <w:marRight w:val="0"/>
      <w:marTop w:val="0"/>
      <w:marBottom w:val="0"/>
      <w:divBdr>
        <w:top w:val="none" w:sz="0" w:space="0" w:color="auto"/>
        <w:left w:val="none" w:sz="0" w:space="0" w:color="auto"/>
        <w:bottom w:val="none" w:sz="0" w:space="0" w:color="auto"/>
        <w:right w:val="none" w:sz="0" w:space="0" w:color="auto"/>
      </w:divBdr>
    </w:div>
    <w:div w:id="913929016">
      <w:bodyDiv w:val="1"/>
      <w:marLeft w:val="0"/>
      <w:marRight w:val="0"/>
      <w:marTop w:val="0"/>
      <w:marBottom w:val="0"/>
      <w:divBdr>
        <w:top w:val="none" w:sz="0" w:space="0" w:color="auto"/>
        <w:left w:val="none" w:sz="0" w:space="0" w:color="auto"/>
        <w:bottom w:val="none" w:sz="0" w:space="0" w:color="auto"/>
        <w:right w:val="none" w:sz="0" w:space="0" w:color="auto"/>
      </w:divBdr>
    </w:div>
    <w:div w:id="92500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undraising@elh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undraising@elh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East Lancs Hospitals NHS Trust</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Gee Denise  (ELHT) Trust Headquarters</dc:creator>
  <cp:lastModifiedBy>Houghton Demi (ELHT) ELHT&amp;Me</cp:lastModifiedBy>
  <cp:revision>4</cp:revision>
  <cp:lastPrinted>2024-12-06T10:21:00Z</cp:lastPrinted>
  <dcterms:created xsi:type="dcterms:W3CDTF">2025-01-22T13:12:00Z</dcterms:created>
  <dcterms:modified xsi:type="dcterms:W3CDTF">2025-01-28T12:07:00Z</dcterms:modified>
</cp:coreProperties>
</file>